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48" w:rsidRPr="002E4176" w:rsidRDefault="006B73E0" w:rsidP="00A06AB2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Info für LP zu </w:t>
      </w:r>
      <w:r w:rsidR="007A63E3">
        <w:rPr>
          <w:rFonts w:ascii="Arial" w:hAnsi="Arial" w:cs="Arial"/>
          <w:u w:val="single"/>
        </w:rPr>
        <w:t>Merowinger - Karolinger</w:t>
      </w:r>
    </w:p>
    <w:p w:rsidR="00874215" w:rsidRPr="00FC2A1C" w:rsidRDefault="007A63E3" w:rsidP="00BB6B98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  <w:u w:val="single"/>
        </w:rPr>
        <w:t>Lektionsskizze</w:t>
      </w:r>
      <w:proofErr w:type="spellEnd"/>
    </w:p>
    <w:p w:rsidR="00E717AB" w:rsidRDefault="007A63E3" w:rsidP="008276DD">
      <w:pPr>
        <w:spacing w:before="120" w:after="0" w:line="240" w:lineRule="auto"/>
        <w:ind w:left="284" w:hanging="284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Leseblatt</w:t>
      </w:r>
      <w:r w:rsidR="00874215" w:rsidRPr="00FC2A1C">
        <w:rPr>
          <w:rFonts w:ascii="Arial" w:hAnsi="Arial" w:cs="Arial"/>
          <w:sz w:val="20"/>
          <w:szCs w:val="36"/>
        </w:rPr>
        <w:br/>
      </w:r>
      <w:r w:rsidR="009E5E55" w:rsidRPr="00FC2A1C">
        <w:rPr>
          <w:rFonts w:ascii="Arial" w:hAnsi="Arial" w:cs="Arial"/>
          <w:sz w:val="20"/>
          <w:szCs w:val="36"/>
        </w:rPr>
        <w:t xml:space="preserve">Dokument: </w:t>
      </w:r>
      <w:r w:rsidRPr="007A63E3">
        <w:rPr>
          <w:rFonts w:ascii="Arial" w:hAnsi="Arial" w:cs="Arial"/>
          <w:i/>
          <w:sz w:val="20"/>
          <w:szCs w:val="36"/>
        </w:rPr>
        <w:t>Leseblatt:</w:t>
      </w:r>
      <w:r>
        <w:rPr>
          <w:rFonts w:ascii="Arial" w:hAnsi="Arial" w:cs="Arial"/>
          <w:sz w:val="20"/>
          <w:szCs w:val="36"/>
        </w:rPr>
        <w:t xml:space="preserve"> </w:t>
      </w:r>
      <w:r>
        <w:rPr>
          <w:rFonts w:ascii="Arial" w:hAnsi="Arial" w:cs="Arial"/>
          <w:i/>
          <w:sz w:val="20"/>
          <w:szCs w:val="36"/>
        </w:rPr>
        <w:t>Merowinger - Karolinger</w:t>
      </w:r>
      <w:r w:rsidR="009E5E55" w:rsidRPr="00FC2A1C">
        <w:rPr>
          <w:rFonts w:ascii="Arial" w:hAnsi="Arial" w:cs="Arial"/>
          <w:i/>
          <w:sz w:val="20"/>
          <w:szCs w:val="36"/>
        </w:rPr>
        <w:br/>
      </w:r>
      <w:r>
        <w:rPr>
          <w:rFonts w:ascii="Arial" w:hAnsi="Arial" w:cs="Arial"/>
          <w:sz w:val="20"/>
          <w:szCs w:val="36"/>
        </w:rPr>
        <w:t xml:space="preserve">- </w:t>
      </w:r>
      <w:r w:rsidRPr="007A63E3">
        <w:rPr>
          <w:rFonts w:ascii="Arial" w:hAnsi="Arial" w:cs="Arial"/>
          <w:sz w:val="20"/>
          <w:szCs w:val="36"/>
        </w:rPr>
        <w:t>S+S</w:t>
      </w:r>
      <w:r>
        <w:rPr>
          <w:rFonts w:ascii="Arial" w:hAnsi="Arial" w:cs="Arial"/>
          <w:sz w:val="20"/>
          <w:szCs w:val="36"/>
        </w:rPr>
        <w:t xml:space="preserve"> lesen das Leseblatt (Methode z.B. reziprokes Lesen oder Einzelarbeit stilles Lesen)</w:t>
      </w:r>
      <w:r>
        <w:rPr>
          <w:rFonts w:ascii="Arial" w:hAnsi="Arial" w:cs="Arial"/>
          <w:sz w:val="20"/>
          <w:szCs w:val="36"/>
        </w:rPr>
        <w:br/>
        <w:t xml:space="preserve">- danach holt jeder S+S das Schema </w:t>
      </w:r>
      <w:r w:rsidRPr="007A63E3">
        <w:rPr>
          <w:rFonts w:ascii="Arial" w:hAnsi="Arial" w:cs="Arial"/>
          <w:i/>
          <w:sz w:val="20"/>
          <w:szCs w:val="36"/>
        </w:rPr>
        <w:t>06.1 Leseblatt Merowinger - Karolinger Visualisiert</w:t>
      </w:r>
      <w:r>
        <w:rPr>
          <w:rFonts w:ascii="Arial" w:hAnsi="Arial" w:cs="Arial"/>
          <w:sz w:val="20"/>
          <w:szCs w:val="36"/>
        </w:rPr>
        <w:t xml:space="preserve"> in A4 Grösse und versucht in Einzelarbeit die unterstrichenen Wörter aus dem Leseblatt sinnvoll einzusetzen. </w:t>
      </w:r>
      <w:r w:rsidRPr="007A63E3">
        <w:rPr>
          <w:rFonts w:ascii="Arial" w:hAnsi="Arial" w:cs="Arial"/>
          <w:sz w:val="20"/>
          <w:szCs w:val="36"/>
        </w:rPr>
        <w:sym w:font="Wingdings" w:char="F0E0"/>
      </w:r>
      <w:r>
        <w:rPr>
          <w:rFonts w:ascii="Arial" w:hAnsi="Arial" w:cs="Arial"/>
          <w:sz w:val="20"/>
          <w:szCs w:val="36"/>
        </w:rPr>
        <w:t xml:space="preserve"> Für stärkere S+S kann die LP auch eine Version ohne Unterstreichungen abgeben.</w:t>
      </w:r>
      <w:r>
        <w:rPr>
          <w:rFonts w:ascii="Arial" w:hAnsi="Arial" w:cs="Arial"/>
          <w:sz w:val="20"/>
          <w:szCs w:val="36"/>
        </w:rPr>
        <w:br/>
        <w:t xml:space="preserve">- Je 2 S+S die fertig sind (Lerntempoduett), vergleichen ihre Lösungen und einigen sich auf eine Version </w:t>
      </w:r>
      <w:r w:rsidRPr="007A63E3">
        <w:rPr>
          <w:rFonts w:ascii="Arial" w:hAnsi="Arial" w:cs="Arial"/>
          <w:sz w:val="20"/>
          <w:szCs w:val="36"/>
        </w:rPr>
        <w:sym w:font="Wingdings" w:char="F0E0"/>
      </w:r>
      <w:r>
        <w:rPr>
          <w:rFonts w:ascii="Arial" w:hAnsi="Arial" w:cs="Arial"/>
          <w:sz w:val="20"/>
          <w:szCs w:val="36"/>
        </w:rPr>
        <w:t xml:space="preserve"> auf einem der beiden Blätter festhalten</w:t>
      </w:r>
      <w:r>
        <w:rPr>
          <w:rFonts w:ascii="Arial" w:hAnsi="Arial" w:cs="Arial"/>
          <w:sz w:val="20"/>
          <w:szCs w:val="36"/>
        </w:rPr>
        <w:br/>
        <w:t>- Nun vergleichen sie mit der Lösung</w:t>
      </w:r>
      <w:r>
        <w:rPr>
          <w:rFonts w:ascii="Arial" w:hAnsi="Arial" w:cs="Arial"/>
          <w:sz w:val="20"/>
          <w:szCs w:val="36"/>
        </w:rPr>
        <w:br/>
        <w:t xml:space="preserve">- Reineintrag </w:t>
      </w:r>
      <w:r w:rsidR="00D7486D">
        <w:rPr>
          <w:rFonts w:ascii="Arial" w:hAnsi="Arial" w:cs="Arial"/>
          <w:sz w:val="20"/>
          <w:szCs w:val="36"/>
        </w:rPr>
        <w:t xml:space="preserve">für jeden S </w:t>
      </w:r>
      <w:r>
        <w:rPr>
          <w:rFonts w:ascii="Arial" w:hAnsi="Arial" w:cs="Arial"/>
          <w:sz w:val="20"/>
          <w:szCs w:val="36"/>
        </w:rPr>
        <w:t>auf ein</w:t>
      </w:r>
      <w:r w:rsidR="00D7486D">
        <w:rPr>
          <w:rFonts w:ascii="Arial" w:hAnsi="Arial" w:cs="Arial"/>
          <w:sz w:val="20"/>
          <w:szCs w:val="36"/>
        </w:rPr>
        <w:t>em</w:t>
      </w:r>
      <w:r>
        <w:rPr>
          <w:rFonts w:ascii="Arial" w:hAnsi="Arial" w:cs="Arial"/>
          <w:sz w:val="20"/>
          <w:szCs w:val="36"/>
        </w:rPr>
        <w:t xml:space="preserve"> A3-Blatt (mehr Platz) </w:t>
      </w:r>
      <w:r>
        <w:rPr>
          <w:rFonts w:ascii="Arial" w:hAnsi="Arial" w:cs="Arial"/>
          <w:sz w:val="20"/>
          <w:szCs w:val="36"/>
        </w:rPr>
        <w:br/>
      </w:r>
    </w:p>
    <w:p w:rsidR="00D7486D" w:rsidRDefault="00D7486D" w:rsidP="008276DD">
      <w:pPr>
        <w:spacing w:before="120" w:after="0" w:line="240" w:lineRule="auto"/>
        <w:ind w:left="284" w:hanging="284"/>
        <w:rPr>
          <w:rFonts w:ascii="Arial" w:hAnsi="Arial" w:cs="Arial"/>
          <w:b/>
          <w:sz w:val="20"/>
          <w:szCs w:val="36"/>
        </w:rPr>
      </w:pPr>
      <w:r w:rsidRPr="00D7486D">
        <w:rPr>
          <w:rFonts w:ascii="Arial" w:hAnsi="Arial" w:cs="Arial"/>
          <w:b/>
          <w:sz w:val="20"/>
          <w:szCs w:val="36"/>
        </w:rPr>
        <w:t>Hinweise der LP im Klassenunterricht</w:t>
      </w:r>
    </w:p>
    <w:p w:rsidR="00D7486D" w:rsidRDefault="00D7486D" w:rsidP="00D7486D">
      <w:r>
        <w:t xml:space="preserve">- Je nach Vorwissen der S+S Hinweis auf wiederholendes </w:t>
      </w:r>
      <w:r>
        <w:t>„</w:t>
      </w:r>
      <w:r>
        <w:t>Muster</w:t>
      </w:r>
      <w:r>
        <w:t>“</w:t>
      </w:r>
      <w:r>
        <w:t xml:space="preserve"> des Familienstreits in der Menschheitsgeschichte</w:t>
      </w:r>
      <w:r>
        <w:t xml:space="preserve"> (auch in mythologischen Erzählungen – ein Archetyp?)</w:t>
      </w:r>
      <w:r>
        <w:t>: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proofErr w:type="spellStart"/>
      <w:r>
        <w:t>Kain</w:t>
      </w:r>
      <w:proofErr w:type="spellEnd"/>
      <w:r>
        <w:t xml:space="preserve"> und Abel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>Romulus und Remus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>Inkalegende (4 Brüder und 4 Schwestern)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>Römische Kaiserfamilien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>usw.</w:t>
      </w:r>
    </w:p>
    <w:p w:rsidR="00D7486D" w:rsidRPr="0038585F" w:rsidRDefault="00D7486D" w:rsidP="00D7486D">
      <w:pPr>
        <w:spacing w:after="0" w:line="240" w:lineRule="auto"/>
      </w:pPr>
    </w:p>
    <w:p w:rsidR="00D7486D" w:rsidRDefault="00D7486D" w:rsidP="00D7486D">
      <w:r>
        <w:rPr>
          <w:rFonts w:ascii="Arial" w:hAnsi="Arial" w:cs="Arial"/>
          <w:sz w:val="20"/>
          <w:szCs w:val="36"/>
        </w:rPr>
        <w:t xml:space="preserve">- Falls </w:t>
      </w:r>
      <w:proofErr w:type="spellStart"/>
      <w:r>
        <w:rPr>
          <w:rFonts w:ascii="Arial" w:hAnsi="Arial" w:cs="Arial"/>
          <w:sz w:val="20"/>
          <w:szCs w:val="36"/>
        </w:rPr>
        <w:t>Aetius</w:t>
      </w:r>
      <w:proofErr w:type="spellEnd"/>
      <w:r>
        <w:rPr>
          <w:rFonts w:ascii="Arial" w:hAnsi="Arial" w:cs="Arial"/>
          <w:sz w:val="20"/>
          <w:szCs w:val="36"/>
        </w:rPr>
        <w:t xml:space="preserve"> behandelt wurde: Hinweis auf Ähnlichkeit der beiden „Muster“ möglich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Der Heerführer </w:t>
      </w:r>
      <w:proofErr w:type="spellStart"/>
      <w:r>
        <w:t>Aëtius</w:t>
      </w:r>
      <w:proofErr w:type="spellEnd"/>
      <w:r>
        <w:t xml:space="preserve"> („de facto“-Regent) hat grösseren politischen Einfluss im Gebiet als der „de jure“-Regent (weströmischer Kaiser </w:t>
      </w:r>
      <w:proofErr w:type="spellStart"/>
      <w:r>
        <w:t>Valentinian</w:t>
      </w:r>
      <w:proofErr w:type="spellEnd"/>
      <w:r>
        <w:t>).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>Er (</w:t>
      </w:r>
      <w:proofErr w:type="spellStart"/>
      <w:r>
        <w:t>Aëtius</w:t>
      </w:r>
      <w:proofErr w:type="spellEnd"/>
      <w:r>
        <w:t>) versucht auch auf die Finanzen Einfluss zu nehmen.</w:t>
      </w:r>
    </w:p>
    <w:p w:rsidR="00D7486D" w:rsidRDefault="00D7486D" w:rsidP="00D7486D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In diesem Fall aber unglückliches Ende für den „Emporkömmling“ </w:t>
      </w:r>
      <w:proofErr w:type="spellStart"/>
      <w:r>
        <w:t>Aëtius</w:t>
      </w:r>
      <w:proofErr w:type="spellEnd"/>
      <w:r>
        <w:t>, im Gegensatz zu den Karolingern, die schliesslich die Regentschaft übernehmen können.</w:t>
      </w:r>
    </w:p>
    <w:p w:rsidR="00D7486D" w:rsidRDefault="00D7486D" w:rsidP="00D7486D">
      <w:pPr>
        <w:rPr>
          <w:rFonts w:ascii="Arial" w:hAnsi="Arial" w:cs="Arial"/>
          <w:sz w:val="20"/>
          <w:szCs w:val="36"/>
        </w:rPr>
      </w:pPr>
    </w:p>
    <w:p w:rsidR="00D7486D" w:rsidRPr="0096745C" w:rsidRDefault="00D7486D" w:rsidP="0096745C">
      <w:pPr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- „Lustige</w:t>
      </w:r>
      <w:r w:rsidR="0096745C">
        <w:rPr>
          <w:rFonts w:ascii="Arial" w:hAnsi="Arial" w:cs="Arial"/>
          <w:sz w:val="20"/>
          <w:szCs w:val="36"/>
        </w:rPr>
        <w:t xml:space="preserve">“ Namen bei den Franken: </w:t>
      </w:r>
    </w:p>
    <w:p w:rsidR="0096745C" w:rsidRDefault="0096745C" w:rsidP="00D7486D">
      <w:pPr>
        <w:pStyle w:val="Listenabsatz"/>
        <w:numPr>
          <w:ilvl w:val="0"/>
          <w:numId w:val="3"/>
        </w:numPr>
        <w:spacing w:after="0" w:line="240" w:lineRule="auto"/>
      </w:pPr>
      <w:r>
        <w:t>Welche heutigen Namen entstanden aus den damaligen Namen?</w:t>
      </w:r>
    </w:p>
    <w:p w:rsidR="0096745C" w:rsidRDefault="0096745C" w:rsidP="00D7486D">
      <w:pPr>
        <w:pStyle w:val="Listenabsatz"/>
        <w:numPr>
          <w:ilvl w:val="0"/>
          <w:numId w:val="3"/>
        </w:numPr>
        <w:spacing w:after="0" w:line="240" w:lineRule="auto"/>
      </w:pPr>
      <w:proofErr w:type="spellStart"/>
      <w:r>
        <w:t>Childepert</w:t>
      </w:r>
      <w:proofErr w:type="spellEnd"/>
      <w:r>
        <w:t xml:space="preserve"> </w:t>
      </w:r>
      <w:r>
        <w:sym w:font="Wingdings" w:char="F0E0"/>
      </w:r>
      <w:r>
        <w:t xml:space="preserve"> Gilbert / Chlothar </w:t>
      </w:r>
      <w:r>
        <w:sym w:font="Wingdings" w:char="F0E0"/>
      </w:r>
      <w:r>
        <w:t xml:space="preserve"> Lothar / </w:t>
      </w:r>
      <w:proofErr w:type="spellStart"/>
      <w:r>
        <w:t>Chlodwig</w:t>
      </w:r>
      <w:proofErr w:type="spellEnd"/>
      <w:r>
        <w:t xml:space="preserve"> </w:t>
      </w:r>
      <w:r>
        <w:sym w:font="Wingdings" w:char="F0E0"/>
      </w:r>
      <w:r>
        <w:t xml:space="preserve"> Ludwig oder frz. Louis / Theuderich </w:t>
      </w:r>
      <w:r>
        <w:sym w:font="Wingdings" w:char="F0E0"/>
      </w:r>
      <w:r>
        <w:t xml:space="preserve"> Dietrich oder frz. Thierry / </w:t>
      </w:r>
      <w:proofErr w:type="spellStart"/>
      <w:r>
        <w:t>Childerich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Chelderike</w:t>
      </w:r>
      <w:proofErr w:type="spellEnd"/>
      <w:r>
        <w:t xml:space="preserve">? (Artussage: König von Germanien auch </w:t>
      </w:r>
      <w:proofErr w:type="spellStart"/>
      <w:r w:rsidRPr="0096745C">
        <w:rPr>
          <w:i/>
        </w:rPr>
        <w:t>Geldrich</w:t>
      </w:r>
      <w:proofErr w:type="spellEnd"/>
      <w:r>
        <w:t>)</w:t>
      </w:r>
      <w:bookmarkStart w:id="0" w:name="_GoBack"/>
      <w:bookmarkEnd w:id="0"/>
    </w:p>
    <w:sectPr w:rsidR="0096745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98" w:rsidRDefault="00BB6B98" w:rsidP="00BB6B98">
      <w:pPr>
        <w:spacing w:after="0" w:line="240" w:lineRule="auto"/>
      </w:pPr>
      <w:r>
        <w:separator/>
      </w:r>
    </w:p>
  </w:endnote>
  <w:endnote w:type="continuationSeparator" w:id="0">
    <w:p w:rsidR="00BB6B98" w:rsidRDefault="00BB6B98" w:rsidP="00BB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98" w:rsidRDefault="00BB6B98" w:rsidP="00BB6B98">
      <w:pPr>
        <w:spacing w:after="0" w:line="240" w:lineRule="auto"/>
      </w:pPr>
      <w:r>
        <w:separator/>
      </w:r>
    </w:p>
  </w:footnote>
  <w:footnote w:type="continuationSeparator" w:id="0">
    <w:p w:rsidR="00BB6B98" w:rsidRDefault="00BB6B98" w:rsidP="00BB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E6" w:rsidRDefault="00BB6B98" w:rsidP="00A634E6">
    <w:pPr>
      <w:tabs>
        <w:tab w:val="center" w:pos="4536"/>
        <w:tab w:val="right" w:pos="9072"/>
      </w:tabs>
      <w:spacing w:after="0" w:line="240" w:lineRule="auto"/>
      <w:rPr>
        <w:rFonts w:cstheme="minorHAnsi"/>
        <w:color w:val="808080" w:themeColor="background1" w:themeShade="80"/>
      </w:rPr>
    </w:pP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Mittelstufe: </w:t>
    </w:r>
    <w:r w:rsidR="007A63E3">
      <w:rPr>
        <w:rFonts w:cstheme="minorHAnsi"/>
        <w:color w:val="808080" w:themeColor="background1" w:themeShade="80"/>
      </w:rPr>
      <w:t>Franken</w:t>
    </w:r>
    <w:r w:rsidR="0035181E">
      <w:rPr>
        <w:rFonts w:cstheme="minorHAnsi"/>
        <w:color w:val="808080" w:themeColor="background1" w:themeShade="80"/>
      </w:rPr>
      <w:tab/>
    </w:r>
    <w:r w:rsidR="0035181E">
      <w:rPr>
        <w:rFonts w:ascii="Calibri" w:eastAsia="Times New Roman" w:hAnsi="Calibri" w:cs="Calibri"/>
        <w:color w:val="808080" w:themeColor="background1" w:themeShade="80"/>
        <w:lang w:eastAsia="de-DE"/>
      </w:rPr>
      <w:t>Saurer</w:t>
    </w:r>
    <w:r w:rsidR="00A634E6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 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>16/17</w:t>
    </w:r>
    <w:r w:rsidR="00A634E6">
      <w:rPr>
        <w:rFonts w:ascii="Calibri" w:eastAsia="Times New Roman" w:hAnsi="Calibri" w:cs="Calibri"/>
        <w:color w:val="808080" w:themeColor="background1" w:themeShade="80"/>
        <w:lang w:eastAsia="de-DE"/>
      </w:rPr>
      <w:tab/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>Geschichte</w:t>
    </w:r>
  </w:p>
  <w:p w:rsidR="006B73E0" w:rsidRPr="0035181E" w:rsidRDefault="007A63E3" w:rsidP="00A634E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808080" w:themeColor="background1" w:themeShade="80"/>
        <w:lang w:eastAsia="de-DE"/>
      </w:rPr>
    </w:pPr>
    <w:r>
      <w:rPr>
        <w:rFonts w:ascii="Calibri" w:eastAsia="Times New Roman" w:hAnsi="Calibri" w:cs="Calibri"/>
        <w:color w:val="808080"/>
        <w:szCs w:val="24"/>
        <w:lang w:eastAsia="de-DE"/>
      </w:rPr>
      <w:t>Merowinger vs. Karolinger</w:t>
    </w:r>
    <w:r w:rsidR="005F1E4D">
      <w:rPr>
        <w:rFonts w:cstheme="minorHAnsi"/>
        <w:color w:val="808080" w:themeColor="background1" w:themeShade="80"/>
      </w:rPr>
      <w:tab/>
    </w:r>
    <w:r w:rsidR="0035181E">
      <w:rPr>
        <w:rFonts w:cstheme="minorHAnsi"/>
        <w:color w:val="808080" w:themeColor="background1" w:themeShade="80"/>
      </w:rPr>
      <w:t>Info für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0319"/>
    <w:multiLevelType w:val="hybridMultilevel"/>
    <w:tmpl w:val="62581DCA"/>
    <w:lvl w:ilvl="0" w:tplc="8412358A">
      <w:start w:val="3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14C"/>
    <w:multiLevelType w:val="hybridMultilevel"/>
    <w:tmpl w:val="437C7FF8"/>
    <w:lvl w:ilvl="0" w:tplc="6B7CCC4E">
      <w:start w:val="3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3953"/>
    <w:multiLevelType w:val="hybridMultilevel"/>
    <w:tmpl w:val="B6322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81"/>
    <w:rsid w:val="00011864"/>
    <w:rsid w:val="00014280"/>
    <w:rsid w:val="000C71C8"/>
    <w:rsid w:val="002E4176"/>
    <w:rsid w:val="0035181E"/>
    <w:rsid w:val="00356CB1"/>
    <w:rsid w:val="00375348"/>
    <w:rsid w:val="005F1E4D"/>
    <w:rsid w:val="00616146"/>
    <w:rsid w:val="006B73E0"/>
    <w:rsid w:val="006C3981"/>
    <w:rsid w:val="00700676"/>
    <w:rsid w:val="00763FA6"/>
    <w:rsid w:val="007A63E3"/>
    <w:rsid w:val="008276DD"/>
    <w:rsid w:val="00874215"/>
    <w:rsid w:val="008B3345"/>
    <w:rsid w:val="008E2617"/>
    <w:rsid w:val="00901013"/>
    <w:rsid w:val="0096745C"/>
    <w:rsid w:val="009E5E55"/>
    <w:rsid w:val="00A06AB2"/>
    <w:rsid w:val="00A5025C"/>
    <w:rsid w:val="00A634E6"/>
    <w:rsid w:val="00B1112D"/>
    <w:rsid w:val="00B12B9A"/>
    <w:rsid w:val="00B42ACF"/>
    <w:rsid w:val="00B60702"/>
    <w:rsid w:val="00B819C1"/>
    <w:rsid w:val="00BB6B98"/>
    <w:rsid w:val="00CB6438"/>
    <w:rsid w:val="00CD138F"/>
    <w:rsid w:val="00D7486D"/>
    <w:rsid w:val="00E64153"/>
    <w:rsid w:val="00E717AB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17FFA7A-E587-47B3-8313-61F26F4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534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71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B98"/>
  </w:style>
  <w:style w:type="paragraph" w:styleId="Fuzeile">
    <w:name w:val="footer"/>
    <w:basedOn w:val="Standard"/>
    <w:link w:val="FuzeileZchn"/>
    <w:uiPriority w:val="99"/>
    <w:unhideWhenUsed/>
    <w:rsid w:val="00BB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F2D1-FEC9-4FFC-919D-DBC5F15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Be.Saurer</dc:creator>
  <cp:keywords/>
  <dc:description/>
  <cp:lastModifiedBy>Be.Saurer</cp:lastModifiedBy>
  <cp:revision>3</cp:revision>
  <dcterms:created xsi:type="dcterms:W3CDTF">2017-04-10T13:49:00Z</dcterms:created>
  <dcterms:modified xsi:type="dcterms:W3CDTF">2017-04-10T14:22:00Z</dcterms:modified>
</cp:coreProperties>
</file>